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8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Capuchins at </w:t>
      </w:r>
      <w:proofErr w:type="spellStart"/>
      <w:r>
        <w:rPr>
          <w:rFonts w:ascii="Helvetica Neue" w:eastAsia="Helvetica Neue" w:hAnsi="Helvetica Neue" w:cs="Helvetica Neue"/>
          <w:b/>
          <w:color w:val="000000"/>
        </w:rPr>
        <w:t>Taboga</w:t>
      </w:r>
      <w:proofErr w:type="spellEnd"/>
      <w:r>
        <w:rPr>
          <w:rFonts w:ascii="Helvetica Neue" w:eastAsia="Helvetica Neue" w:hAnsi="Helvetica Neue" w:cs="Helvetica Neue"/>
          <w:b/>
          <w:color w:val="000000"/>
        </w:rPr>
        <w:t xml:space="preserve"> Code of Conduct  </w:t>
      </w:r>
    </w:p>
    <w:p w14:paraId="00000002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37" w:lineRule="auto"/>
        <w:ind w:left="180" w:hanging="1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The Capuchins at </w:t>
      </w:r>
      <w:proofErr w:type="spellStart"/>
      <w:r>
        <w:rPr>
          <w:rFonts w:ascii="Helvetica Neue" w:eastAsia="Helvetica Neue" w:hAnsi="Helvetica Neue" w:cs="Helvetica Neue"/>
          <w:color w:val="000000"/>
        </w:rPr>
        <w:t>Taboga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(CAT) research project is a long-term research project that </w:t>
      </w:r>
      <w:proofErr w:type="gramStart"/>
      <w:r>
        <w:rPr>
          <w:rFonts w:ascii="Helvetica Neue" w:eastAsia="Helvetica Neue" w:hAnsi="Helvetica Neue" w:cs="Helvetica Neue"/>
          <w:color w:val="000000"/>
        </w:rPr>
        <w:t>is  functional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today because of the efforts put in by all our staff, researchers, and local  collaborators (mainly, UTN). We are here because we all share a mutual interest – to study </w:t>
      </w:r>
      <w:proofErr w:type="gramStart"/>
      <w:r>
        <w:rPr>
          <w:rFonts w:ascii="Helvetica Neue" w:eastAsia="Helvetica Neue" w:hAnsi="Helvetica Neue" w:cs="Helvetica Neue"/>
          <w:color w:val="000000"/>
        </w:rPr>
        <w:t>the  behavior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and ecology of the capuchins living in the </w:t>
      </w:r>
      <w:proofErr w:type="spellStart"/>
      <w:r>
        <w:rPr>
          <w:rFonts w:ascii="Helvetica Neue" w:eastAsia="Helvetica Neue" w:hAnsi="Helvetica Neue" w:cs="Helvetica Neue"/>
          <w:color w:val="000000"/>
        </w:rPr>
        <w:t>Taboga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Forest. This field site is a </w:t>
      </w:r>
      <w:proofErr w:type="gramStart"/>
      <w:r>
        <w:rPr>
          <w:rFonts w:ascii="Helvetica Neue" w:eastAsia="Helvetica Neue" w:hAnsi="Helvetica Neue" w:cs="Helvetica Neue"/>
          <w:color w:val="000000"/>
        </w:rPr>
        <w:t>workplace  where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people from diverse backgrounds live and work together closely. We are all </w:t>
      </w:r>
      <w:proofErr w:type="gramStart"/>
      <w:r>
        <w:rPr>
          <w:rFonts w:ascii="Helvetica Neue" w:eastAsia="Helvetica Neue" w:hAnsi="Helvetica Neue" w:cs="Helvetica Neue"/>
          <w:color w:val="000000"/>
        </w:rPr>
        <w:t>responsible  for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treating each other with respect and ensuring each other’s safety and well-being. The </w:t>
      </w:r>
      <w:proofErr w:type="gramStart"/>
      <w:r>
        <w:rPr>
          <w:rFonts w:ascii="Helvetica Neue" w:eastAsia="Helvetica Neue" w:hAnsi="Helvetica Neue" w:cs="Helvetica Neue"/>
          <w:color w:val="000000"/>
        </w:rPr>
        <w:t>field  team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represents the project, the different Universities and the Directors of this project. </w:t>
      </w:r>
      <w:proofErr w:type="gramStart"/>
      <w:r>
        <w:rPr>
          <w:rFonts w:ascii="Helvetica Neue" w:eastAsia="Helvetica Neue" w:hAnsi="Helvetica Neue" w:cs="Helvetica Neue"/>
          <w:color w:val="000000"/>
        </w:rPr>
        <w:t>We  must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always remember that the way we behave in the field and in the community not only  affects us but also the long-term project and can have lasting consequences.  </w:t>
      </w:r>
    </w:p>
    <w:p w14:paraId="00000003" w14:textId="1D963948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38" w:lineRule="auto"/>
        <w:ind w:left="180" w:right="154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This field site is a workplace where people from diverse walks of life come together - so it </w:t>
      </w:r>
      <w:r w:rsidR="00E82B4D">
        <w:rPr>
          <w:rFonts w:ascii="Helvetica Neue" w:eastAsia="Helvetica Neue" w:hAnsi="Helvetica Neue" w:cs="Helvetica Neue"/>
          <w:color w:val="000000"/>
        </w:rPr>
        <w:t>is necessary</w:t>
      </w:r>
      <w:r>
        <w:rPr>
          <w:rFonts w:ascii="Helvetica Neue" w:eastAsia="Helvetica Neue" w:hAnsi="Helvetica Neue" w:cs="Helvetica Neue"/>
          <w:color w:val="000000"/>
        </w:rPr>
        <w:t xml:space="preserve"> to be aware of differences among individuals and understand what is </w:t>
      </w:r>
      <w:r w:rsidR="00E82B4D">
        <w:rPr>
          <w:rFonts w:ascii="Helvetica Neue" w:eastAsia="Helvetica Neue" w:hAnsi="Helvetica Neue" w:cs="Helvetica Neue"/>
          <w:color w:val="000000"/>
        </w:rPr>
        <w:t>appropriate and</w:t>
      </w:r>
      <w:r>
        <w:rPr>
          <w:rFonts w:ascii="Helvetica Neue" w:eastAsia="Helvetica Neue" w:hAnsi="Helvetica Neue" w:cs="Helvetica Neue"/>
          <w:color w:val="000000"/>
        </w:rPr>
        <w:t xml:space="preserve"> inappropriate to say or do. This means, no one should make anyone else </w:t>
      </w:r>
      <w:r w:rsidR="00E82B4D">
        <w:rPr>
          <w:rFonts w:ascii="Helvetica Neue" w:eastAsia="Helvetica Neue" w:hAnsi="Helvetica Neue" w:cs="Helvetica Neue"/>
          <w:color w:val="000000"/>
        </w:rPr>
        <w:t>feel uncomfortable</w:t>
      </w:r>
      <w:r>
        <w:rPr>
          <w:rFonts w:ascii="Helvetica Neue" w:eastAsia="Helvetica Neue" w:hAnsi="Helvetica Neue" w:cs="Helvetica Neue"/>
          <w:color w:val="000000"/>
        </w:rPr>
        <w:t xml:space="preserve"> or afraid. We must all treat each other with respect, and as equals. We </w:t>
      </w:r>
      <w:r w:rsidR="00E82B4D">
        <w:rPr>
          <w:rFonts w:ascii="Helvetica Neue" w:eastAsia="Helvetica Neue" w:hAnsi="Helvetica Neue" w:cs="Helvetica Neue"/>
          <w:color w:val="000000"/>
        </w:rPr>
        <w:t>should respect</w:t>
      </w:r>
      <w:r>
        <w:rPr>
          <w:rFonts w:ascii="Helvetica Neue" w:eastAsia="Helvetica Neue" w:hAnsi="Helvetica Neue" w:cs="Helvetica Neue"/>
          <w:color w:val="000000"/>
        </w:rPr>
        <w:t xml:space="preserve"> our individual differences and should not make fun of people based on cultural </w:t>
      </w:r>
      <w:r w:rsidR="00E82B4D">
        <w:rPr>
          <w:rFonts w:ascii="Helvetica Neue" w:eastAsia="Helvetica Neue" w:hAnsi="Helvetica Neue" w:cs="Helvetica Neue"/>
          <w:color w:val="000000"/>
        </w:rPr>
        <w:t>biases (</w:t>
      </w:r>
      <w:r>
        <w:rPr>
          <w:rFonts w:ascii="Helvetica Neue" w:eastAsia="Helvetica Neue" w:hAnsi="Helvetica Neue" w:cs="Helvetica Neue"/>
          <w:color w:val="000000"/>
        </w:rPr>
        <w:t xml:space="preserve">food habits, cultural or religious practices etc.) as this is a form of bullying and </w:t>
      </w:r>
      <w:r w:rsidR="00E82B4D">
        <w:rPr>
          <w:rFonts w:ascii="Helvetica Neue" w:eastAsia="Helvetica Neue" w:hAnsi="Helvetica Neue" w:cs="Helvetica Neue"/>
          <w:color w:val="000000"/>
        </w:rPr>
        <w:t>discourages people</w:t>
      </w:r>
      <w:r>
        <w:rPr>
          <w:rFonts w:ascii="Helvetica Neue" w:eastAsia="Helvetica Neue" w:hAnsi="Helvetica Neue" w:cs="Helvetica Neue"/>
          <w:color w:val="000000"/>
        </w:rPr>
        <w:t xml:space="preserve"> from being themselves at work. We should respect boundaries and understand </w:t>
      </w:r>
      <w:r w:rsidR="00E82B4D">
        <w:rPr>
          <w:rFonts w:ascii="Helvetica Neue" w:eastAsia="Helvetica Neue" w:hAnsi="Helvetica Neue" w:cs="Helvetica Neue"/>
          <w:color w:val="000000"/>
        </w:rPr>
        <w:t>that each</w:t>
      </w:r>
      <w:r>
        <w:rPr>
          <w:rFonts w:ascii="Helvetica Neue" w:eastAsia="Helvetica Neue" w:hAnsi="Helvetica Neue" w:cs="Helvetica Neue"/>
          <w:color w:val="000000"/>
        </w:rPr>
        <w:t xml:space="preserve"> one of us needs our personal space regardless of gender or position in the field site.  Talking to someone about their body, clothing, or about their sexual behavior, or other </w:t>
      </w:r>
      <w:r w:rsidR="00E82B4D">
        <w:rPr>
          <w:rFonts w:ascii="Helvetica Neue" w:eastAsia="Helvetica Neue" w:hAnsi="Helvetica Neue" w:cs="Helvetica Neue"/>
          <w:color w:val="000000"/>
        </w:rPr>
        <w:t>things they</w:t>
      </w:r>
      <w:r>
        <w:rPr>
          <w:rFonts w:ascii="Helvetica Neue" w:eastAsia="Helvetica Neue" w:hAnsi="Helvetica Neue" w:cs="Helvetica Neue"/>
          <w:color w:val="000000"/>
        </w:rPr>
        <w:t xml:space="preserve"> would like to be kept private is not acceptable at this field project. </w:t>
      </w:r>
    </w:p>
    <w:p w14:paraId="00000004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37" w:lineRule="auto"/>
        <w:ind w:left="181" w:right="70" w:firstLine="16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 some cases, you may be more powerful than someone, and this makes it more likely for </w:t>
      </w:r>
      <w:proofErr w:type="gramStart"/>
      <w:r>
        <w:rPr>
          <w:rFonts w:ascii="Helvetica Neue" w:eastAsia="Helvetica Neue" w:hAnsi="Helvetica Neue" w:cs="Helvetica Neue"/>
          <w:color w:val="000000"/>
        </w:rPr>
        <w:t>you  to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make them feel like they are unsafe or without choices (sometimes by mistake). There </w:t>
      </w:r>
      <w:proofErr w:type="gramStart"/>
      <w:r>
        <w:rPr>
          <w:rFonts w:ascii="Helvetica Neue" w:eastAsia="Helvetica Neue" w:hAnsi="Helvetica Neue" w:cs="Helvetica Neue"/>
          <w:color w:val="000000"/>
        </w:rPr>
        <w:t>are  many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ways you can have more power than someone. One is by being officially in charge, </w:t>
      </w:r>
      <w:proofErr w:type="gramStart"/>
      <w:r>
        <w:rPr>
          <w:rFonts w:ascii="Helvetica Neue" w:eastAsia="Helvetica Neue" w:hAnsi="Helvetica Neue" w:cs="Helvetica Neue"/>
          <w:color w:val="000000"/>
        </w:rPr>
        <w:t>like  the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project manager. Another is by having more knowledge or better language skills. </w:t>
      </w:r>
      <w:proofErr w:type="gramStart"/>
      <w:r>
        <w:rPr>
          <w:rFonts w:ascii="Helvetica Neue" w:eastAsia="Helvetica Neue" w:hAnsi="Helvetica Neue" w:cs="Helvetica Neue"/>
          <w:color w:val="000000"/>
        </w:rPr>
        <w:t>Someone  may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rely on your knowledge not to get lost, or to act safely in a dangerous environment. </w:t>
      </w:r>
      <w:proofErr w:type="gramStart"/>
      <w:r>
        <w:rPr>
          <w:rFonts w:ascii="Helvetica Neue" w:eastAsia="Helvetica Neue" w:hAnsi="Helvetica Neue" w:cs="Helvetica Neue"/>
          <w:color w:val="000000"/>
        </w:rPr>
        <w:t>In  other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cases, you may have to report to someone who is in a position of power at the field  project. You should not feel that you are obligated to do something under their orders if </w:t>
      </w:r>
      <w:proofErr w:type="gramStart"/>
      <w:r>
        <w:rPr>
          <w:rFonts w:ascii="Helvetica Neue" w:eastAsia="Helvetica Neue" w:hAnsi="Helvetica Neue" w:cs="Helvetica Neue"/>
          <w:color w:val="000000"/>
        </w:rPr>
        <w:t>it  makes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you feel uncomfortable or unsafe.  </w:t>
      </w:r>
    </w:p>
    <w:p w14:paraId="00000005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37" w:lineRule="auto"/>
        <w:ind w:left="186" w:right="86" w:firstLine="11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If someone makes you uncomfortable, you should talk to any of the project directors about it.  If someone tells you that another person has made them uncomfortable, you can offer </w:t>
      </w:r>
      <w:proofErr w:type="gramStart"/>
      <w:r>
        <w:rPr>
          <w:rFonts w:ascii="Helvetica Neue" w:eastAsia="Helvetica Neue" w:hAnsi="Helvetica Neue" w:cs="Helvetica Neue"/>
          <w:color w:val="000000"/>
        </w:rPr>
        <w:t>support  but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also ask whether you can tell a project director about it. You can be anonymous when </w:t>
      </w:r>
      <w:proofErr w:type="gramStart"/>
      <w:r>
        <w:rPr>
          <w:rFonts w:ascii="Helvetica Neue" w:eastAsia="Helvetica Neue" w:hAnsi="Helvetica Neue" w:cs="Helvetica Neue"/>
          <w:color w:val="000000"/>
        </w:rPr>
        <w:t>you  report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. Consequences for violation of the code will be handled on a case-by-case basis, </w:t>
      </w:r>
      <w:proofErr w:type="gramStart"/>
      <w:r>
        <w:rPr>
          <w:rFonts w:ascii="Helvetica Neue" w:eastAsia="Helvetica Neue" w:hAnsi="Helvetica Neue" w:cs="Helvetica Neue"/>
          <w:color w:val="000000"/>
        </w:rPr>
        <w:t>but  can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include termination of their permission to work with the project. No report is too big or </w:t>
      </w:r>
      <w:proofErr w:type="gramStart"/>
      <w:r>
        <w:rPr>
          <w:rFonts w:ascii="Helvetica Neue" w:eastAsia="Helvetica Neue" w:hAnsi="Helvetica Neue" w:cs="Helvetica Neue"/>
          <w:color w:val="000000"/>
        </w:rPr>
        <w:t>too  small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. </w:t>
      </w:r>
    </w:p>
    <w:p w14:paraId="00000006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3" w:lineRule="auto"/>
        <w:ind w:left="187" w:right="104" w:hanging="4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This code of conduct is made for all staff and researchers and all directors of </w:t>
      </w:r>
      <w:proofErr w:type="gramStart"/>
      <w:r>
        <w:rPr>
          <w:rFonts w:ascii="Helvetica Neue" w:eastAsia="Helvetica Neue" w:hAnsi="Helvetica Neue" w:cs="Helvetica Neue"/>
          <w:b/>
          <w:color w:val="000000"/>
        </w:rPr>
        <w:t>Capuchins  at</w:t>
      </w:r>
      <w:proofErr w:type="gramEnd"/>
      <w:r>
        <w:rPr>
          <w:rFonts w:ascii="Helvetica Neue" w:eastAsia="Helvetica Neue" w:hAnsi="Helvetica Neue" w:cs="Helvetica Neue"/>
          <w:b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color w:val="000000"/>
        </w:rPr>
        <w:t>Taboga</w:t>
      </w:r>
      <w:proofErr w:type="spellEnd"/>
      <w:r>
        <w:rPr>
          <w:rFonts w:ascii="Helvetica Neue" w:eastAsia="Helvetica Neue" w:hAnsi="Helvetica Neue" w:cs="Helvetica Neue"/>
          <w:b/>
          <w:color w:val="000000"/>
        </w:rPr>
        <w:t xml:space="preserve"> project to ensure that while working here everyone feels safe and respected.  </w:t>
      </w:r>
    </w:p>
    <w:p w14:paraId="00000007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95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Project manager’s contact: </w:t>
      </w:r>
    </w:p>
    <w:p w14:paraId="00000008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195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Directors’ contact: </w:t>
      </w:r>
    </w:p>
    <w:p w14:paraId="00000009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84"/>
        <w:rPr>
          <w:rFonts w:ascii="Helvetica Neue" w:eastAsia="Helvetica Neue" w:hAnsi="Helvetica Neue" w:cs="Helvetica Neue"/>
          <w:color w:val="0563C1"/>
        </w:rPr>
      </w:pPr>
      <w:r>
        <w:rPr>
          <w:rFonts w:ascii="Helvetica Neue" w:eastAsia="Helvetica Neue" w:hAnsi="Helvetica Neue" w:cs="Helvetica Neue"/>
          <w:color w:val="000000"/>
        </w:rPr>
        <w:t xml:space="preserve">Jacinta </w:t>
      </w:r>
      <w:proofErr w:type="spellStart"/>
      <w:r>
        <w:rPr>
          <w:rFonts w:ascii="Helvetica Neue" w:eastAsia="Helvetica Neue" w:hAnsi="Helvetica Neue" w:cs="Helvetica Neue"/>
          <w:color w:val="000000"/>
        </w:rPr>
        <w:t>Beehner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– </w:t>
      </w:r>
      <w:r>
        <w:rPr>
          <w:rFonts w:ascii="Helvetica Neue" w:eastAsia="Helvetica Neue" w:hAnsi="Helvetica Neue" w:cs="Helvetica Neue"/>
          <w:color w:val="0563C1"/>
        </w:rPr>
        <w:t>j</w:t>
      </w:r>
      <w:r>
        <w:rPr>
          <w:rFonts w:ascii="Helvetica Neue" w:eastAsia="Helvetica Neue" w:hAnsi="Helvetica Neue" w:cs="Helvetica Neue"/>
          <w:color w:val="0563C1"/>
          <w:u w:val="single"/>
        </w:rPr>
        <w:t>beehner@umich.edu</w:t>
      </w:r>
      <w:r>
        <w:rPr>
          <w:rFonts w:ascii="Helvetica Neue" w:eastAsia="Helvetica Neue" w:hAnsi="Helvetica Neue" w:cs="Helvetica Neue"/>
          <w:color w:val="0563C1"/>
        </w:rPr>
        <w:t xml:space="preserve"> </w:t>
      </w:r>
    </w:p>
    <w:p w14:paraId="0000000A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80"/>
        <w:rPr>
          <w:rFonts w:ascii="Helvetica Neue" w:eastAsia="Helvetica Neue" w:hAnsi="Helvetica Neue" w:cs="Helvetica Neue"/>
          <w:color w:val="0563C1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Thore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Bergman – </w:t>
      </w:r>
      <w:r>
        <w:rPr>
          <w:rFonts w:ascii="Helvetica Neue" w:eastAsia="Helvetica Neue" w:hAnsi="Helvetica Neue" w:cs="Helvetica Neue"/>
          <w:color w:val="0563C1"/>
          <w:u w:val="single"/>
        </w:rPr>
        <w:t>thore@umich.edu</w:t>
      </w:r>
      <w:r>
        <w:rPr>
          <w:rFonts w:ascii="Helvetica Neue" w:eastAsia="Helvetica Neue" w:hAnsi="Helvetica Neue" w:cs="Helvetica Neue"/>
          <w:color w:val="0563C1"/>
        </w:rPr>
        <w:t xml:space="preserve"> </w:t>
      </w:r>
    </w:p>
    <w:p w14:paraId="789F5A82" w14:textId="77777777" w:rsidR="00E82B4D" w:rsidRDefault="00000000" w:rsidP="00E82B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197"/>
        <w:rPr>
          <w:rFonts w:ascii="Helvetica Neue" w:eastAsia="Helvetica Neue" w:hAnsi="Helvetica Neue" w:cs="Helvetica Neue"/>
          <w:color w:val="0563C1"/>
        </w:rPr>
      </w:pPr>
      <w:r>
        <w:rPr>
          <w:rFonts w:ascii="Helvetica Neue" w:eastAsia="Helvetica Neue" w:hAnsi="Helvetica Neue" w:cs="Helvetica Neue"/>
          <w:color w:val="000000"/>
        </w:rPr>
        <w:t xml:space="preserve">Marcela Benítez – </w:t>
      </w:r>
      <w:r>
        <w:rPr>
          <w:rFonts w:ascii="Helvetica Neue" w:eastAsia="Helvetica Neue" w:hAnsi="Helvetica Neue" w:cs="Helvetica Neue"/>
          <w:color w:val="0563C1"/>
          <w:u w:val="single"/>
        </w:rPr>
        <w:t>mbenitez85@gmail.com</w:t>
      </w:r>
      <w:r>
        <w:rPr>
          <w:rFonts w:ascii="Helvetica Neue" w:eastAsia="Helvetica Neue" w:hAnsi="Helvetica Neue" w:cs="Helvetica Neue"/>
          <w:color w:val="0563C1"/>
        </w:rPr>
        <w:t xml:space="preserve"> </w:t>
      </w:r>
    </w:p>
    <w:p w14:paraId="0000000E" w14:textId="3899A017" w:rsidR="00366EF1" w:rsidRPr="00E82B4D" w:rsidRDefault="00000000" w:rsidP="00E82B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197"/>
        <w:rPr>
          <w:rFonts w:ascii="Helvetica Neue" w:eastAsia="Helvetica Neue" w:hAnsi="Helvetica Neue" w:cs="Helvetica Neue"/>
          <w:color w:val="0563C1"/>
        </w:rPr>
      </w:pPr>
      <w:r>
        <w:rPr>
          <w:rFonts w:ascii="Helvetica Neue" w:eastAsia="Helvetica Neue" w:hAnsi="Helvetica Neue" w:cs="Helvetica Neue"/>
          <w:b/>
          <w:color w:val="000000"/>
        </w:rPr>
        <w:lastRenderedPageBreak/>
        <w:t xml:space="preserve">SPECIFIC EXAMPLES OF THIS POLICY </w:t>
      </w:r>
    </w:p>
    <w:p w14:paraId="0000000F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188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 xml:space="preserve">Criticizing CAT participants or others in the community </w:t>
      </w:r>
    </w:p>
    <w:p w14:paraId="00000010" w14:textId="5F7D8D9C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6" w:lineRule="auto"/>
        <w:ind w:left="187" w:right="207" w:firstLine="1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CAT strictly discourages public criticism of local staff, researchers, and others in </w:t>
      </w:r>
      <w:r w:rsidR="00E82B4D">
        <w:rPr>
          <w:rFonts w:ascii="Helvetica Neue" w:eastAsia="Helvetica Neue" w:hAnsi="Helvetica Neue" w:cs="Helvetica Neue"/>
          <w:color w:val="000000"/>
        </w:rPr>
        <w:t>the community</w:t>
      </w:r>
      <w:r>
        <w:rPr>
          <w:rFonts w:ascii="Helvetica Neue" w:eastAsia="Helvetica Neue" w:hAnsi="Helvetica Neue" w:cs="Helvetica Neue"/>
          <w:color w:val="000000"/>
        </w:rPr>
        <w:t xml:space="preserve">. This includes on social media. This includes comments on food, dress, habits, </w:t>
      </w:r>
      <w:r w:rsidR="00E82B4D">
        <w:rPr>
          <w:rFonts w:ascii="Helvetica Neue" w:eastAsia="Helvetica Neue" w:hAnsi="Helvetica Neue" w:cs="Helvetica Neue"/>
          <w:color w:val="000000"/>
        </w:rPr>
        <w:t>or other</w:t>
      </w:r>
      <w:r>
        <w:rPr>
          <w:rFonts w:ascii="Helvetica Neue" w:eastAsia="Helvetica Neue" w:hAnsi="Helvetica Neue" w:cs="Helvetica Neue"/>
          <w:color w:val="000000"/>
        </w:rPr>
        <w:t xml:space="preserve"> “differences” that come to your attention. </w:t>
      </w:r>
    </w:p>
    <w:p w14:paraId="00000011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179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 xml:space="preserve">Harassment  </w:t>
      </w:r>
    </w:p>
    <w:p w14:paraId="00000012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9" w:lineRule="auto"/>
        <w:ind w:left="181" w:right="397" w:hanging="1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Conduct directed toward a person that includes repeated unconsented contact or </w:t>
      </w:r>
      <w:proofErr w:type="gramStart"/>
      <w:r>
        <w:rPr>
          <w:rFonts w:ascii="Helvetica Neue" w:eastAsia="Helvetica Neue" w:hAnsi="Helvetica Neue" w:cs="Helvetica Neue"/>
          <w:color w:val="000000"/>
        </w:rPr>
        <w:t>behavior  that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would cause an individual emotional distress. </w:t>
      </w:r>
    </w:p>
    <w:p w14:paraId="00000013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889" w:right="207" w:hanging="33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● </w:t>
      </w:r>
      <w:r>
        <w:rPr>
          <w:rFonts w:ascii="Helvetica Neue" w:eastAsia="Helvetica Neue" w:hAnsi="Helvetica Neue" w:cs="Helvetica Neue"/>
          <w:i/>
          <w:color w:val="000000"/>
        </w:rPr>
        <w:t xml:space="preserve">Example: Hitting someone in a non-joking manner, or repeated physical contact with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a  person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who has asked you to stop.  </w:t>
      </w:r>
    </w:p>
    <w:p w14:paraId="00000014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79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 xml:space="preserve">Being disrespectful or unprofessional </w:t>
      </w:r>
    </w:p>
    <w:p w14:paraId="00000015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178" w:hanging="3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At our field site, we work and live together in very close quarters for long periods of time. It </w:t>
      </w:r>
      <w:proofErr w:type="gramStart"/>
      <w:r>
        <w:rPr>
          <w:rFonts w:ascii="Helvetica Neue" w:eastAsia="Helvetica Neue" w:hAnsi="Helvetica Neue" w:cs="Helvetica Neue"/>
          <w:color w:val="000000"/>
        </w:rPr>
        <w:t>is  imperative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that everyone feels at home and welcome here. We must always act </w:t>
      </w:r>
      <w:proofErr w:type="gramStart"/>
      <w:r>
        <w:rPr>
          <w:rFonts w:ascii="Helvetica Neue" w:eastAsia="Helvetica Neue" w:hAnsi="Helvetica Neue" w:cs="Helvetica Neue"/>
          <w:color w:val="000000"/>
        </w:rPr>
        <w:t>professionally  and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think about how our behavior can impact everyone else’s field life. Always be </w:t>
      </w:r>
      <w:proofErr w:type="gramStart"/>
      <w:r>
        <w:rPr>
          <w:rFonts w:ascii="Helvetica Neue" w:eastAsia="Helvetica Neue" w:hAnsi="Helvetica Neue" w:cs="Helvetica Neue"/>
          <w:color w:val="000000"/>
        </w:rPr>
        <w:t>respectful  and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considerate of others. Give space to others or ask others to do the same when you </w:t>
      </w:r>
      <w:proofErr w:type="gramStart"/>
      <w:r>
        <w:rPr>
          <w:rFonts w:ascii="Helvetica Neue" w:eastAsia="Helvetica Neue" w:hAnsi="Helvetica Neue" w:cs="Helvetica Neue"/>
          <w:color w:val="000000"/>
        </w:rPr>
        <w:t>need  it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. Be mindful of what you say - gossip is toxic and can destroy your relationships with others </w:t>
      </w:r>
      <w:proofErr w:type="gramStart"/>
      <w:r>
        <w:rPr>
          <w:rFonts w:ascii="Helvetica Neue" w:eastAsia="Helvetica Neue" w:hAnsi="Helvetica Neue" w:cs="Helvetica Neue"/>
          <w:color w:val="000000"/>
        </w:rPr>
        <w:t>in  the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field as well as in the wider academic community. Do not allow problems to fester, </w:t>
      </w:r>
      <w:proofErr w:type="gramStart"/>
      <w:r>
        <w:rPr>
          <w:rFonts w:ascii="Helvetica Neue" w:eastAsia="Helvetica Neue" w:hAnsi="Helvetica Neue" w:cs="Helvetica Neue"/>
          <w:color w:val="000000"/>
        </w:rPr>
        <w:t>engage  in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a conversation or inform the camp manager of problems before they become major issues.  Do your part to keep the house clean and orderly and help others when you can.  </w:t>
      </w:r>
    </w:p>
    <w:p w14:paraId="00000016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8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 xml:space="preserve">Coercion or bullying </w:t>
      </w:r>
    </w:p>
    <w:p w14:paraId="00000017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183" w:right="114" w:firstLine="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Coercion is a tactic used to intimidate, trick, or force someone to engage in an activity </w:t>
      </w:r>
      <w:proofErr w:type="gramStart"/>
      <w:r>
        <w:rPr>
          <w:rFonts w:ascii="Helvetica Neue" w:eastAsia="Helvetica Neue" w:hAnsi="Helvetica Neue" w:cs="Helvetica Neue"/>
          <w:color w:val="000000"/>
        </w:rPr>
        <w:t>without  physical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force. This may be sexual, but might involve forcing someone to lie for </w:t>
      </w:r>
      <w:proofErr w:type="gramStart"/>
      <w:r>
        <w:rPr>
          <w:rFonts w:ascii="Helvetica Neue" w:eastAsia="Helvetica Neue" w:hAnsi="Helvetica Neue" w:cs="Helvetica Neue"/>
          <w:color w:val="000000"/>
        </w:rPr>
        <w:t>you,  withholding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information from someone so that they are unsafe or cannot perform their work  unless they are with you, or guilt-tripping someone else into doing your work for you.  </w:t>
      </w:r>
    </w:p>
    <w:p w14:paraId="00000018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39" w:lineRule="auto"/>
        <w:ind w:left="899" w:right="306" w:hanging="340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● </w:t>
      </w:r>
      <w:r>
        <w:rPr>
          <w:rFonts w:ascii="Helvetica Neue" w:eastAsia="Helvetica Neue" w:hAnsi="Helvetica Neue" w:cs="Helvetica Neue"/>
          <w:i/>
          <w:color w:val="000000"/>
        </w:rPr>
        <w:t xml:space="preserve">Example: Older student to younger student: “You are going to do all the chores in 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the  house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today and if you don’t, I’m going to tell our advisor that you are a bad  researcher.” </w:t>
      </w:r>
    </w:p>
    <w:p w14:paraId="00000019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181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 xml:space="preserve">Sexual misconduct </w:t>
      </w:r>
    </w:p>
    <w:p w14:paraId="0000001A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8" w:lineRule="auto"/>
        <w:ind w:left="186" w:right="13" w:firstLine="1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Sexual misconduct includes unwelcome sexual advances, requests for sexual favors, </w:t>
      </w:r>
      <w:proofErr w:type="gramStart"/>
      <w:r>
        <w:rPr>
          <w:rFonts w:ascii="Helvetica Neue" w:eastAsia="Helvetica Neue" w:hAnsi="Helvetica Neue" w:cs="Helvetica Neue"/>
          <w:color w:val="000000"/>
        </w:rPr>
        <w:t>and  other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verbal, nonverbal, or physical conduct of a sexual nature. These include comments </w:t>
      </w:r>
      <w:proofErr w:type="gramStart"/>
      <w:r>
        <w:rPr>
          <w:rFonts w:ascii="Helvetica Neue" w:eastAsia="Helvetica Neue" w:hAnsi="Helvetica Neue" w:cs="Helvetica Neue"/>
          <w:color w:val="000000"/>
        </w:rPr>
        <w:t>about  someone’s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appearance that may suggest to them you want sex when they don’t. This can </w:t>
      </w:r>
      <w:proofErr w:type="gramStart"/>
      <w:r>
        <w:rPr>
          <w:rFonts w:ascii="Helvetica Neue" w:eastAsia="Helvetica Neue" w:hAnsi="Helvetica Neue" w:cs="Helvetica Neue"/>
          <w:color w:val="000000"/>
        </w:rPr>
        <w:t>also  include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questions about someone’s relationship status, sexual orientation, or sexual  experiences. Remember that if you are in a position of power, it is more difficult for </w:t>
      </w:r>
      <w:proofErr w:type="gramStart"/>
      <w:r>
        <w:rPr>
          <w:rFonts w:ascii="Helvetica Neue" w:eastAsia="Helvetica Neue" w:hAnsi="Helvetica Neue" w:cs="Helvetica Neue"/>
          <w:color w:val="000000"/>
        </w:rPr>
        <w:t>another  person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to express that they don’t want to do something you want them to do. </w:t>
      </w:r>
    </w:p>
    <w:p w14:paraId="0000001B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39" w:lineRule="auto"/>
        <w:ind w:left="898" w:right="324" w:hanging="339"/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● </w:t>
      </w:r>
      <w:r>
        <w:rPr>
          <w:rFonts w:ascii="Helvetica Neue" w:eastAsia="Helvetica Neue" w:hAnsi="Helvetica Neue" w:cs="Helvetica Neue"/>
          <w:i/>
          <w:color w:val="000000"/>
        </w:rPr>
        <w:t>Example: Male field assistant says to female graduate student when they are alone, “</w:t>
      </w:r>
      <w:proofErr w:type="gramStart"/>
      <w:r>
        <w:rPr>
          <w:rFonts w:ascii="Helvetica Neue" w:eastAsia="Helvetica Neue" w:hAnsi="Helvetica Neue" w:cs="Helvetica Neue"/>
          <w:i/>
          <w:color w:val="000000"/>
        </w:rPr>
        <w:t>I  always</w:t>
      </w:r>
      <w:proofErr w:type="gramEnd"/>
      <w:r>
        <w:rPr>
          <w:rFonts w:ascii="Helvetica Neue" w:eastAsia="Helvetica Neue" w:hAnsi="Helvetica Neue" w:cs="Helvetica Neue"/>
          <w:i/>
          <w:color w:val="000000"/>
        </w:rPr>
        <w:t xml:space="preserve"> wanted to sleep with a blonde woman”. </w:t>
      </w:r>
    </w:p>
    <w:p w14:paraId="0000001C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79"/>
        <w:rPr>
          <w:rFonts w:ascii="Helvetica Neue" w:eastAsia="Helvetica Neue" w:hAnsi="Helvetica Neue" w:cs="Helvetica Neue"/>
          <w:b/>
          <w:i/>
          <w:color w:val="000000"/>
        </w:rPr>
      </w:pPr>
      <w:r>
        <w:rPr>
          <w:rFonts w:ascii="Helvetica Neue" w:eastAsia="Helvetica Neue" w:hAnsi="Helvetica Neue" w:cs="Helvetica Neue"/>
          <w:b/>
          <w:i/>
          <w:color w:val="000000"/>
        </w:rPr>
        <w:t xml:space="preserve">Engaging in romantic relationships  </w:t>
      </w:r>
    </w:p>
    <w:p w14:paraId="0000001D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181" w:right="9" w:firstLine="16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Inter-workplace romantic relationships may inadvertently affect the workplace environment </w:t>
      </w:r>
      <w:proofErr w:type="gramStart"/>
      <w:r>
        <w:rPr>
          <w:rFonts w:ascii="Helvetica Neue" w:eastAsia="Helvetica Neue" w:hAnsi="Helvetica Neue" w:cs="Helvetica Neue"/>
          <w:color w:val="000000"/>
        </w:rPr>
        <w:t>and  the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directors of the project discourage researchers to initiate such relationships. In case you </w:t>
      </w:r>
      <w:proofErr w:type="gramStart"/>
      <w:r>
        <w:rPr>
          <w:rFonts w:ascii="Helvetica Neue" w:eastAsia="Helvetica Neue" w:hAnsi="Helvetica Neue" w:cs="Helvetica Neue"/>
          <w:color w:val="000000"/>
        </w:rPr>
        <w:t>do  have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such romantic relationships with any member of the field team, you must inform the  directors of the project. </w:t>
      </w:r>
    </w:p>
    <w:p w14:paraId="0000001E" w14:textId="77777777" w:rsidR="00366EF1" w:rsidRDefault="00366E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181" w:right="9" w:firstLine="16"/>
        <w:rPr>
          <w:rFonts w:ascii="Helvetica Neue" w:eastAsia="Helvetica Neue" w:hAnsi="Helvetica Neue" w:cs="Helvetica Neue"/>
        </w:rPr>
      </w:pPr>
    </w:p>
    <w:p w14:paraId="0000001F" w14:textId="77777777" w:rsidR="00366E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181" w:right="29" w:firstLine="1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lastRenderedPageBreak/>
        <w:t xml:space="preserve">Please be aware that there are cultural differences for romantic relationships. Please, we </w:t>
      </w:r>
      <w:proofErr w:type="gramStart"/>
      <w:r>
        <w:rPr>
          <w:rFonts w:ascii="Helvetica Neue" w:eastAsia="Helvetica Neue" w:hAnsi="Helvetica Neue" w:cs="Helvetica Neue"/>
          <w:color w:val="000000"/>
        </w:rPr>
        <w:t>ask  that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you do not engage in any short-term relationships with others on the project or in the local  community. This is mainly because you may put yourself and others on the project in danger </w:t>
      </w:r>
      <w:proofErr w:type="gramStart"/>
      <w:r>
        <w:rPr>
          <w:rFonts w:ascii="Helvetica Neue" w:eastAsia="Helvetica Neue" w:hAnsi="Helvetica Neue" w:cs="Helvetica Neue"/>
          <w:color w:val="000000"/>
        </w:rPr>
        <w:t>of  harassment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by doing so. These relationships also cause stress in the field and have (</w:t>
      </w:r>
      <w:proofErr w:type="gramStart"/>
      <w:r>
        <w:rPr>
          <w:rFonts w:ascii="Helvetica Neue" w:eastAsia="Helvetica Neue" w:hAnsi="Helvetica Neue" w:cs="Helvetica Neue"/>
          <w:color w:val="000000"/>
        </w:rPr>
        <w:t>for  example</w:t>
      </w:r>
      <w:proofErr w:type="gramEnd"/>
      <w:r>
        <w:rPr>
          <w:rFonts w:ascii="Helvetica Neue" w:eastAsia="Helvetica Neue" w:hAnsi="Helvetica Neue" w:cs="Helvetica Neue"/>
          <w:color w:val="000000"/>
        </w:rPr>
        <w:t>, on our Ethiopia project) given the project a bad reputation.</w:t>
      </w:r>
    </w:p>
    <w:sectPr w:rsidR="00366EF1">
      <w:pgSz w:w="12240" w:h="15840"/>
      <w:pgMar w:top="1444" w:right="1373" w:bottom="1540" w:left="126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9F61509-2381-D14F-804C-F121D7F8002C}"/>
    <w:embedBold r:id="rId2" w:fontKey="{650720AF-B16E-0E48-BBD3-6880AFED6E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A8DD20-3147-2148-A05E-6A751C0247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9DD6334-E3A6-BC43-85AC-33622FB691ED}"/>
    <w:embedItalic r:id="rId5" w:fontKey="{F0F8A879-F8BE-4E42-8EC7-9E1165E2FCC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73DD0D4-8710-0D4A-878F-B8B74AD32B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878A401-F56C-1A49-A76F-DC4E42BD84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EF1"/>
    <w:rsid w:val="00366EF1"/>
    <w:rsid w:val="00747B73"/>
    <w:rsid w:val="00E8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6F2039"/>
  <w15:docId w15:val="{62994B0D-7025-F546-ACA9-0862BF609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1002</Words>
  <Characters>5718</Characters>
  <Application>Microsoft Office Word</Application>
  <DocSecurity>0</DocSecurity>
  <Lines>47</Lines>
  <Paragraphs>13</Paragraphs>
  <ScaleCrop>false</ScaleCrop>
  <Company/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Benitez, Marcela Eugenia</cp:lastModifiedBy>
  <cp:revision>2</cp:revision>
  <dcterms:created xsi:type="dcterms:W3CDTF">2024-05-16T20:17:00Z</dcterms:created>
  <dcterms:modified xsi:type="dcterms:W3CDTF">2024-05-16T20:19:00Z</dcterms:modified>
</cp:coreProperties>
</file>